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B32" w14:textId="77777777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Общество с ограниченной ответственностью «</w:t>
      </w:r>
      <w:proofErr w:type="spellStart"/>
      <w:r w:rsidRPr="00A84788">
        <w:rPr>
          <w:rFonts w:ascii="Times New Roman" w:hAnsi="Times New Roman" w:cs="Times New Roman"/>
          <w:bCs/>
          <w:sz w:val="28"/>
          <w:szCs w:val="28"/>
        </w:rPr>
        <w:t>АВэкспорт</w:t>
      </w:r>
      <w:proofErr w:type="spellEnd"/>
      <w:r w:rsidRPr="00A8478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E7BEB17" w14:textId="6F938F4B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Юридический</w:t>
      </w:r>
      <w:r w:rsidRPr="00A847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84788">
        <w:rPr>
          <w:rFonts w:ascii="Times New Roman" w:hAnsi="Times New Roman" w:cs="Times New Roman"/>
          <w:bCs/>
          <w:sz w:val="28"/>
          <w:szCs w:val="28"/>
        </w:rPr>
        <w:t>и почтовый адрес: 220018</w:t>
      </w:r>
    </w:p>
    <w:p w14:paraId="72F6DED1" w14:textId="77777777" w:rsidR="00A84788" w:rsidRPr="00A84788" w:rsidRDefault="00A84788" w:rsidP="00A84788">
      <w:pPr>
        <w:widowControl w:val="0"/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Республика Беларусь, г. Минск,</w:t>
      </w:r>
    </w:p>
    <w:p w14:paraId="03CEF5BC" w14:textId="77777777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 xml:space="preserve">Ул. М. Горецкого, дом 14, </w:t>
      </w:r>
      <w:proofErr w:type="gramStart"/>
      <w:r w:rsidRPr="00A84788">
        <w:rPr>
          <w:rFonts w:ascii="Times New Roman" w:hAnsi="Times New Roman" w:cs="Times New Roman"/>
          <w:bCs/>
          <w:sz w:val="28"/>
          <w:szCs w:val="28"/>
        </w:rPr>
        <w:t>офис  404</w:t>
      </w:r>
      <w:proofErr w:type="gramEnd"/>
    </w:p>
    <w:p w14:paraId="1D5A5F28" w14:textId="77777777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УНП 193704465</w:t>
      </w:r>
    </w:p>
    <w:p w14:paraId="2F013FA6" w14:textId="3A933078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  <w:lang w:val="en-US"/>
        </w:rPr>
        <w:t>BY</w:t>
      </w:r>
      <w:r w:rsidRPr="00A84788">
        <w:rPr>
          <w:rFonts w:ascii="Times New Roman" w:hAnsi="Times New Roman" w:cs="Times New Roman"/>
          <w:bCs/>
          <w:sz w:val="28"/>
          <w:szCs w:val="28"/>
        </w:rPr>
        <w:t xml:space="preserve">32 </w:t>
      </w:r>
      <w:r w:rsidRPr="00A84788">
        <w:rPr>
          <w:rFonts w:ascii="Times New Roman" w:hAnsi="Times New Roman" w:cs="Times New Roman"/>
          <w:bCs/>
          <w:sz w:val="28"/>
          <w:szCs w:val="28"/>
          <w:lang w:val="en-US"/>
        </w:rPr>
        <w:t>MTBK</w:t>
      </w:r>
      <w:r w:rsidRPr="00A84788">
        <w:rPr>
          <w:rFonts w:ascii="Times New Roman" w:hAnsi="Times New Roman" w:cs="Times New Roman"/>
          <w:bCs/>
          <w:sz w:val="28"/>
          <w:szCs w:val="28"/>
        </w:rPr>
        <w:t xml:space="preserve"> 3012 0001 0933 0012 1327 (</w:t>
      </w:r>
      <w:r w:rsidRPr="00A84788">
        <w:rPr>
          <w:rFonts w:ascii="Times New Roman" w:hAnsi="Times New Roman" w:cs="Times New Roman"/>
          <w:bCs/>
          <w:sz w:val="28"/>
          <w:szCs w:val="28"/>
          <w:lang w:val="en-US"/>
        </w:rPr>
        <w:t>BYN</w:t>
      </w:r>
      <w:r w:rsidRPr="00A84788">
        <w:rPr>
          <w:rFonts w:ascii="Times New Roman" w:hAnsi="Times New Roman" w:cs="Times New Roman"/>
          <w:bCs/>
          <w:sz w:val="28"/>
          <w:szCs w:val="28"/>
        </w:rPr>
        <w:t>)</w:t>
      </w:r>
    </w:p>
    <w:p w14:paraId="1A7247DF" w14:textId="21866098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BY05 MTBK 3012 0001 0643 0013 6961 (</w:t>
      </w:r>
      <w:r w:rsidRPr="00A84788">
        <w:rPr>
          <w:rFonts w:ascii="Times New Roman" w:hAnsi="Times New Roman" w:cs="Times New Roman"/>
          <w:bCs/>
          <w:sz w:val="28"/>
          <w:szCs w:val="28"/>
          <w:lang w:val="en-US"/>
        </w:rPr>
        <w:t>RUB</w:t>
      </w:r>
      <w:r w:rsidRPr="00A84788">
        <w:rPr>
          <w:rFonts w:ascii="Times New Roman" w:hAnsi="Times New Roman" w:cs="Times New Roman"/>
          <w:bCs/>
          <w:sz w:val="28"/>
          <w:szCs w:val="28"/>
        </w:rPr>
        <w:t>)</w:t>
      </w:r>
    </w:p>
    <w:p w14:paraId="63572706" w14:textId="4F280EED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BY26 MTBK 3012 0001 0840 0013 6825 (</w:t>
      </w:r>
      <w:r w:rsidRPr="00A84788">
        <w:rPr>
          <w:rFonts w:ascii="Times New Roman" w:hAnsi="Times New Roman" w:cs="Times New Roman"/>
          <w:bCs/>
          <w:sz w:val="28"/>
          <w:szCs w:val="28"/>
          <w:lang w:val="en-US"/>
        </w:rPr>
        <w:t>USD</w:t>
      </w:r>
      <w:r w:rsidRPr="00A84788">
        <w:rPr>
          <w:rFonts w:ascii="Times New Roman" w:hAnsi="Times New Roman" w:cs="Times New Roman"/>
          <w:bCs/>
          <w:sz w:val="28"/>
          <w:szCs w:val="28"/>
        </w:rPr>
        <w:t>)</w:t>
      </w:r>
    </w:p>
    <w:p w14:paraId="5428B20F" w14:textId="5169DB04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BY73 MTBK 3012 0001 0978 0012 1891 (</w:t>
      </w:r>
      <w:r w:rsidRPr="00A84788">
        <w:rPr>
          <w:rFonts w:ascii="Times New Roman" w:hAnsi="Times New Roman" w:cs="Times New Roman"/>
          <w:bCs/>
          <w:sz w:val="28"/>
          <w:szCs w:val="28"/>
          <w:lang w:val="en-US"/>
        </w:rPr>
        <w:t>EUR</w:t>
      </w:r>
      <w:r w:rsidRPr="00A84788">
        <w:rPr>
          <w:rFonts w:ascii="Times New Roman" w:hAnsi="Times New Roman" w:cs="Times New Roman"/>
          <w:bCs/>
          <w:sz w:val="28"/>
          <w:szCs w:val="28"/>
        </w:rPr>
        <w:t>)</w:t>
      </w:r>
    </w:p>
    <w:p w14:paraId="5DF38D08" w14:textId="1902EFB6" w:rsidR="00A84788" w:rsidRPr="00A84788" w:rsidRDefault="00A84788" w:rsidP="00A847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 xml:space="preserve">В ЗАО </w:t>
      </w:r>
      <w:proofErr w:type="spellStart"/>
      <w:r w:rsidRPr="00A84788">
        <w:rPr>
          <w:rFonts w:ascii="Times New Roman" w:hAnsi="Times New Roman" w:cs="Times New Roman"/>
          <w:bCs/>
          <w:sz w:val="28"/>
          <w:szCs w:val="28"/>
        </w:rPr>
        <w:t>МТБанк</w:t>
      </w:r>
      <w:proofErr w:type="spellEnd"/>
    </w:p>
    <w:p w14:paraId="593D8014" w14:textId="27677295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Адрес банка: 220007 г. Минск, ул. Толстого 10</w:t>
      </w:r>
    </w:p>
    <w:p w14:paraId="4F97516E" w14:textId="7981E55D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A84788">
        <w:rPr>
          <w:rFonts w:ascii="Times New Roman" w:hAnsi="Times New Roman" w:cs="Times New Roman"/>
          <w:bCs/>
          <w:sz w:val="28"/>
          <w:szCs w:val="28"/>
        </w:rPr>
        <w:t>Код MTBKBY22 УНП 100394906</w:t>
      </w:r>
    </w:p>
    <w:p w14:paraId="7B1BD9BA" w14:textId="77777777" w:rsidR="00A84788" w:rsidRPr="00A84788" w:rsidRDefault="00A84788" w:rsidP="00A84788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</w:rPr>
      </w:pPr>
      <w:hyperlink r:id="rId4" w:history="1">
        <w:r w:rsidRPr="00A8478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AVexport</w:t>
        </w:r>
        <w:r w:rsidRPr="00A84788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A8478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by</w:t>
        </w:r>
        <w:r w:rsidRPr="00A84788">
          <w:rPr>
            <w:rStyle w:val="ac"/>
            <w:rFonts w:ascii="Times New Roman" w:hAnsi="Times New Roman" w:cs="Times New Roman"/>
            <w:bCs/>
            <w:sz w:val="28"/>
            <w:szCs w:val="28"/>
          </w:rPr>
          <w:t>@</w:t>
        </w:r>
        <w:r w:rsidRPr="00A8478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A84788">
          <w:rPr>
            <w:rStyle w:val="ac"/>
            <w:rFonts w:ascii="Times New Roman" w:hAnsi="Times New Roman" w:cs="Times New Roman"/>
            <w:bCs/>
            <w:sz w:val="28"/>
            <w:szCs w:val="28"/>
          </w:rPr>
          <w:t>.</w:t>
        </w:r>
        <w:r w:rsidRPr="00A84788">
          <w:rPr>
            <w:rStyle w:val="ac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14:paraId="767C9C91" w14:textId="29F27E9E" w:rsidR="00A84788" w:rsidRPr="002006F3" w:rsidRDefault="00A84788" w:rsidP="00A84788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</w:r>
      <w:r w:rsidRPr="002006F3">
        <w:rPr>
          <w:rFonts w:ascii="Times New Roman" w:hAnsi="Times New Roman" w:cs="Times New Roman"/>
          <w:b/>
          <w:sz w:val="18"/>
          <w:szCs w:val="18"/>
        </w:rPr>
        <w:softHyphen/>
        <w:t>_______________________________________________________________________________________________________</w:t>
      </w:r>
    </w:p>
    <w:p w14:paraId="6469A88B" w14:textId="4A2FAA11" w:rsidR="00A84788" w:rsidRPr="00A84788" w:rsidRDefault="00A84788" w:rsidP="00A84788">
      <w:pPr>
        <w:rPr>
          <w:rFonts w:ascii="Times New Roman" w:hAnsi="Times New Roman" w:cs="Times New Roman"/>
          <w:sz w:val="28"/>
          <w:szCs w:val="28"/>
        </w:rPr>
      </w:pPr>
      <w:r w:rsidRPr="00A84788">
        <w:rPr>
          <w:rFonts w:ascii="Times New Roman" w:hAnsi="Times New Roman" w:cs="Times New Roman"/>
          <w:b/>
          <w:bCs/>
          <w:sz w:val="28"/>
          <w:szCs w:val="28"/>
        </w:rPr>
        <w:t xml:space="preserve">Заполнение платежных инструкций при переводе </w:t>
      </w:r>
      <w:r w:rsidRPr="00A84788">
        <w:rPr>
          <w:rFonts w:ascii="Times New Roman" w:hAnsi="Times New Roman" w:cs="Times New Roman"/>
          <w:b/>
          <w:bCs/>
          <w:sz w:val="28"/>
          <w:szCs w:val="28"/>
          <w:u w:val="single"/>
        </w:rPr>
        <w:t>российских рублей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 w:rsidRPr="00A8478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получения RUB из SBERBANK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4473C984" w14:textId="77777777" w:rsidR="00A84788" w:rsidRPr="00A84788" w:rsidRDefault="00A84788" w:rsidP="00A84788">
      <w:pPr>
        <w:rPr>
          <w:rFonts w:ascii="Times New Roman" w:hAnsi="Times New Roman" w:cs="Times New Roman"/>
          <w:sz w:val="28"/>
          <w:szCs w:val="28"/>
        </w:rPr>
      </w:pPr>
      <w:r w:rsidRPr="00A84788">
        <w:rPr>
          <w:rFonts w:ascii="Times New Roman" w:hAnsi="Times New Roman" w:cs="Times New Roman"/>
          <w:b/>
          <w:bCs/>
          <w:sz w:val="28"/>
          <w:szCs w:val="28"/>
        </w:rPr>
        <w:t xml:space="preserve">в ЗАО </w:t>
      </w:r>
      <w:proofErr w:type="spellStart"/>
      <w:r w:rsidRPr="00A84788">
        <w:rPr>
          <w:rFonts w:ascii="Times New Roman" w:hAnsi="Times New Roman" w:cs="Times New Roman"/>
          <w:b/>
          <w:bCs/>
          <w:sz w:val="28"/>
          <w:szCs w:val="28"/>
        </w:rPr>
        <w:t>МТБанк</w:t>
      </w:r>
      <w:proofErr w:type="spellEnd"/>
    </w:p>
    <w:tbl>
      <w:tblPr>
        <w:tblW w:w="10490" w:type="dxa"/>
        <w:tblCellSpacing w:w="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2613"/>
        <w:gridCol w:w="7143"/>
      </w:tblGrid>
      <w:tr w:rsidR="00A84788" w:rsidRPr="00A84788" w14:paraId="1C966A24" w14:textId="77777777" w:rsidTr="00A84788">
        <w:trPr>
          <w:tblCellSpacing w:w="0" w:type="dxa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01869" w14:textId="3EBD7474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2F30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Банк-корреспондент</w:t>
            </w:r>
          </w:p>
          <w:p w14:paraId="37C02360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DE2C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ТРАНСКАПИТАЛБАНК ПУБЛИЧНОЕ АКЦИОНЕРНОЕ ОБЩЕСТВО </w:t>
            </w:r>
          </w:p>
          <w:p w14:paraId="386D1A4C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Адрес:</w:t>
            </w: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Российская Федерация, г. Москва</w:t>
            </w:r>
          </w:p>
          <w:p w14:paraId="4C96A70E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БИК: 044525388</w:t>
            </w:r>
          </w:p>
          <w:p w14:paraId="4A93AEEF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Корсчет в отд. ЦБ РФ: 30101810800000000388</w:t>
            </w:r>
          </w:p>
          <w:p w14:paraId="1EAAE16A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Корреспондентский </w:t>
            </w:r>
            <w:proofErr w:type="gramStart"/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счет:  30111810600000000255</w:t>
            </w:r>
            <w:proofErr w:type="gramEnd"/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 </w:t>
            </w:r>
          </w:p>
        </w:tc>
      </w:tr>
      <w:tr w:rsidR="00A84788" w:rsidRPr="00A84788" w14:paraId="09CF5931" w14:textId="77777777" w:rsidTr="00A84788">
        <w:trPr>
          <w:tblCellSpacing w:w="0" w:type="dxa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9742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90F3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Банк бенефициара</w:t>
            </w:r>
          </w:p>
          <w:p w14:paraId="06C2892E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6773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ЗАО МТБАНК (</w:t>
            </w: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JSC «</w:t>
            </w:r>
            <w:proofErr w:type="spellStart"/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MTBank</w:t>
            </w:r>
            <w:proofErr w:type="spellEnd"/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»)</w:t>
            </w:r>
          </w:p>
          <w:p w14:paraId="002E9A65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SWIFT: MTBKBY22</w:t>
            </w:r>
          </w:p>
          <w:p w14:paraId="16E5D2A9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Республика Беларусь, г. Минск</w:t>
            </w:r>
          </w:p>
        </w:tc>
      </w:tr>
      <w:tr w:rsidR="00A84788" w:rsidRPr="00A84788" w14:paraId="440D2087" w14:textId="77777777" w:rsidTr="00A84788">
        <w:trPr>
          <w:tblCellSpacing w:w="0" w:type="dxa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6CB1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FC808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Бенефициар</w:t>
            </w:r>
          </w:p>
          <w:p w14:paraId="21899F05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63A90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Наименование: </w:t>
            </w:r>
          </w:p>
          <w:p w14:paraId="7F21858B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Счет №:</w:t>
            </w: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A84788" w:rsidRPr="00A84788" w14:paraId="1DF0E1E2" w14:textId="77777777" w:rsidTr="00A84788">
        <w:trPr>
          <w:tblCellSpacing w:w="0" w:type="dxa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BEC6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70: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82B3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 платежа</w:t>
            </w:r>
          </w:p>
          <w:p w14:paraId="5F6705E3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9AEC8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192F5EA" w14:textId="77777777" w:rsidR="00A84788" w:rsidRPr="00A84788" w:rsidRDefault="00A84788" w:rsidP="00A8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D1666B4" w14:textId="77777777" w:rsidR="00A84788" w:rsidRPr="00A84788" w:rsidRDefault="00A84788" w:rsidP="00A84788">
      <w:pPr>
        <w:rPr>
          <w:rFonts w:ascii="Times New Roman" w:hAnsi="Times New Roman" w:cs="Times New Roman"/>
          <w:sz w:val="28"/>
          <w:szCs w:val="28"/>
        </w:rPr>
      </w:pPr>
      <w:r w:rsidRPr="00A84788">
        <w:rPr>
          <w:rFonts w:ascii="Times New Roman" w:hAnsi="Times New Roman" w:cs="Times New Roman"/>
          <w:sz w:val="28"/>
          <w:szCs w:val="28"/>
        </w:rPr>
        <w:t> </w:t>
      </w:r>
    </w:p>
    <w:p w14:paraId="3CC29DCE" w14:textId="77777777" w:rsidR="00A84788" w:rsidRPr="00A84788" w:rsidRDefault="00A84788" w:rsidP="007F6305">
      <w:pPr>
        <w:rPr>
          <w:rFonts w:ascii="Times New Roman" w:hAnsi="Times New Roman" w:cs="Times New Roman"/>
          <w:sz w:val="28"/>
          <w:szCs w:val="28"/>
        </w:rPr>
      </w:pPr>
    </w:p>
    <w:sectPr w:rsidR="00A84788" w:rsidRPr="00A8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05"/>
    <w:rsid w:val="0008708B"/>
    <w:rsid w:val="000E0D98"/>
    <w:rsid w:val="00162B9C"/>
    <w:rsid w:val="001F2A3C"/>
    <w:rsid w:val="00303F5D"/>
    <w:rsid w:val="007F6305"/>
    <w:rsid w:val="0083360C"/>
    <w:rsid w:val="00843CBC"/>
    <w:rsid w:val="009F0EB6"/>
    <w:rsid w:val="00A8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3140"/>
  <w15:chartTrackingRefBased/>
  <w15:docId w15:val="{D1691107-DF0E-4732-AD88-766C2F66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30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4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export.b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2026-02-08T14:29:00Z</dcterms:created>
  <dcterms:modified xsi:type="dcterms:W3CDTF">2026-02-08T14:29:00Z</dcterms:modified>
</cp:coreProperties>
</file>